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1ED3" w14:textId="50D740DA" w:rsidR="00D20BB4" w:rsidRPr="002E45FA" w:rsidRDefault="00205537">
      <w:pPr>
        <w:rPr>
          <w:sz w:val="20"/>
          <w:szCs w:val="20"/>
        </w:rPr>
      </w:pPr>
      <w:r>
        <w:rPr>
          <w:sz w:val="20"/>
          <w:szCs w:val="20"/>
        </w:rPr>
        <w:t>A&amp;P</w:t>
      </w:r>
      <w:r w:rsidR="002E45FA" w:rsidRPr="002E45FA">
        <w:rPr>
          <w:sz w:val="20"/>
          <w:szCs w:val="20"/>
        </w:rPr>
        <w:t xml:space="preserve"> 12</w:t>
      </w:r>
      <w:r w:rsidR="002E45FA" w:rsidRPr="002E45FA">
        <w:rPr>
          <w:sz w:val="20"/>
          <w:szCs w:val="20"/>
        </w:rPr>
        <w:tab/>
      </w:r>
      <w:r w:rsidR="00614A76">
        <w:rPr>
          <w:sz w:val="20"/>
          <w:szCs w:val="20"/>
        </w:rPr>
        <w:t>- 2022</w:t>
      </w:r>
      <w:r w:rsidR="002E45FA" w:rsidRPr="002E45FA">
        <w:rPr>
          <w:sz w:val="20"/>
          <w:szCs w:val="20"/>
        </w:rPr>
        <w:tab/>
      </w:r>
      <w:r w:rsidR="002E45FA" w:rsidRPr="002E45FA">
        <w:rPr>
          <w:sz w:val="20"/>
          <w:szCs w:val="20"/>
        </w:rPr>
        <w:tab/>
      </w:r>
      <w:r w:rsidR="002E45FA" w:rsidRPr="002E45FA">
        <w:rPr>
          <w:sz w:val="20"/>
          <w:szCs w:val="20"/>
        </w:rPr>
        <w:tab/>
      </w:r>
      <w:r w:rsidR="002E45FA" w:rsidRPr="002E45FA">
        <w:rPr>
          <w:sz w:val="20"/>
          <w:szCs w:val="20"/>
        </w:rPr>
        <w:tab/>
      </w:r>
      <w:r w:rsidR="002E45FA" w:rsidRPr="002E45FA">
        <w:rPr>
          <w:sz w:val="20"/>
          <w:szCs w:val="20"/>
        </w:rPr>
        <w:tab/>
      </w:r>
      <w:r w:rsidR="002E45FA" w:rsidRPr="002E45FA">
        <w:rPr>
          <w:sz w:val="20"/>
          <w:szCs w:val="20"/>
        </w:rPr>
        <w:tab/>
      </w:r>
      <w:r w:rsidR="002E45FA" w:rsidRPr="002E45FA">
        <w:rPr>
          <w:sz w:val="20"/>
          <w:szCs w:val="20"/>
        </w:rPr>
        <w:tab/>
      </w:r>
      <w:r w:rsidR="002E45FA" w:rsidRPr="002E45FA">
        <w:rPr>
          <w:sz w:val="20"/>
          <w:szCs w:val="20"/>
        </w:rPr>
        <w:tab/>
      </w:r>
    </w:p>
    <w:p w14:paraId="647B829B" w14:textId="21102368" w:rsidR="002E45FA" w:rsidRPr="002E45FA" w:rsidRDefault="002E45FA">
      <w:pPr>
        <w:rPr>
          <w:sz w:val="20"/>
          <w:szCs w:val="20"/>
        </w:rPr>
      </w:pPr>
      <w:proofErr w:type="gramStart"/>
      <w:r w:rsidRPr="002E45FA">
        <w:rPr>
          <w:sz w:val="20"/>
          <w:szCs w:val="20"/>
        </w:rPr>
        <w:t>Name:</w:t>
      </w:r>
      <w:r w:rsidR="00614A76">
        <w:rPr>
          <w:sz w:val="20"/>
          <w:szCs w:val="20"/>
        </w:rPr>
        <w:t>_</w:t>
      </w:r>
      <w:proofErr w:type="gramEnd"/>
      <w:r w:rsidR="00614A76">
        <w:rPr>
          <w:sz w:val="20"/>
          <w:szCs w:val="20"/>
        </w:rPr>
        <w:t>____________________________     &amp;</w:t>
      </w:r>
      <w:r w:rsidR="00614A76">
        <w:rPr>
          <w:sz w:val="20"/>
          <w:szCs w:val="20"/>
        </w:rPr>
        <w:tab/>
        <w:t>__________________________</w:t>
      </w:r>
    </w:p>
    <w:p w14:paraId="714E5B2F" w14:textId="63DE69C9" w:rsidR="002E45FA" w:rsidRPr="002E45FA" w:rsidRDefault="00614A76" w:rsidP="002E45FA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5A7E9A34" wp14:editId="45EEAA97">
            <wp:extent cx="712842" cy="937123"/>
            <wp:effectExtent l="0" t="0" r="0" b="3175"/>
            <wp:docPr id="3" name="Picture 3" descr="Macintosh HD:Users:mdebou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ebou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4" cy="9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DCF">
        <w:rPr>
          <w:b/>
          <w:sz w:val="28"/>
          <w:szCs w:val="28"/>
          <w:u w:val="single"/>
        </w:rPr>
        <w:t xml:space="preserve">TED TALK: </w:t>
      </w:r>
      <w:r w:rsidR="002E45FA" w:rsidRPr="002E45FA">
        <w:rPr>
          <w:b/>
          <w:sz w:val="28"/>
          <w:szCs w:val="28"/>
          <w:u w:val="single"/>
        </w:rPr>
        <w:t>A BURNING QUESTION</w:t>
      </w:r>
      <w:r>
        <w:rPr>
          <w:noProof/>
          <w:lang w:val="en-US"/>
        </w:rPr>
        <w:drawing>
          <wp:inline distT="0" distB="0" distL="0" distR="0" wp14:anchorId="668D3935" wp14:editId="52D88364">
            <wp:extent cx="712842" cy="937123"/>
            <wp:effectExtent l="0" t="0" r="0" b="3175"/>
            <wp:docPr id="9" name="Picture 9" descr="Macintosh HD:Users:mdebou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ebou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4" cy="9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EFB0" w14:textId="3FEBCFFE" w:rsidR="002E45FA" w:rsidRDefault="002E45FA"/>
    <w:p w14:paraId="28F2F5A0" w14:textId="77777777" w:rsidR="002E45FA" w:rsidRDefault="002E45FA"/>
    <w:p w14:paraId="76B0625B" w14:textId="19F8FE52" w:rsidR="00061DCF" w:rsidRDefault="00061DCF">
      <w:r>
        <w:t xml:space="preserve">What is a question about science that you have always wanted to know? </w:t>
      </w:r>
    </w:p>
    <w:p w14:paraId="004146A4" w14:textId="77777777" w:rsidR="00061DCF" w:rsidRDefault="00061DCF"/>
    <w:p w14:paraId="23EE5EF0" w14:textId="277500B5" w:rsidR="00061DCF" w:rsidRDefault="00061DCF" w:rsidP="00061DCF">
      <w:pPr>
        <w:pStyle w:val="ListParagraph"/>
        <w:numPr>
          <w:ilvl w:val="0"/>
          <w:numId w:val="2"/>
        </w:numPr>
      </w:pPr>
      <w:r>
        <w:t xml:space="preserve">Why do some people dream in colour while others dream in black and white? </w:t>
      </w:r>
    </w:p>
    <w:p w14:paraId="4EA8D840" w14:textId="2D087700" w:rsidR="00061DCF" w:rsidRDefault="00061DCF" w:rsidP="00061DCF">
      <w:pPr>
        <w:pStyle w:val="ListParagraph"/>
        <w:numPr>
          <w:ilvl w:val="0"/>
          <w:numId w:val="2"/>
        </w:numPr>
      </w:pPr>
      <w:r>
        <w:t>Does the brain have a maximum limit of knowledge so that old memories have to be removed before new ones are created?</w:t>
      </w:r>
    </w:p>
    <w:p w14:paraId="38C9F957" w14:textId="4EE4FA06" w:rsidR="00061DCF" w:rsidRDefault="00061DCF" w:rsidP="00061DCF">
      <w:pPr>
        <w:pStyle w:val="ListParagraph"/>
        <w:numPr>
          <w:ilvl w:val="0"/>
          <w:numId w:val="2"/>
        </w:numPr>
      </w:pPr>
      <w:r>
        <w:t>Why do humans have five digits on every limb?</w:t>
      </w:r>
    </w:p>
    <w:p w14:paraId="41589D7C" w14:textId="63DCE914" w:rsidR="00061DCF" w:rsidRDefault="00061DCF" w:rsidP="00061DCF">
      <w:pPr>
        <w:pStyle w:val="ListParagraph"/>
        <w:numPr>
          <w:ilvl w:val="0"/>
          <w:numId w:val="2"/>
        </w:numPr>
      </w:pPr>
      <w:r>
        <w:t>Why do your fingernails grow faster than your toenails?</w:t>
      </w:r>
    </w:p>
    <w:p w14:paraId="2CE68407" w14:textId="380E4EC8" w:rsidR="00061DCF" w:rsidRDefault="00061DCF" w:rsidP="00061DCF">
      <w:pPr>
        <w:pStyle w:val="ListParagraph"/>
        <w:numPr>
          <w:ilvl w:val="0"/>
          <w:numId w:val="2"/>
        </w:numPr>
      </w:pPr>
      <w:r>
        <w:t>Why do so many people today have peanut allergies compared to 10 years ago?</w:t>
      </w:r>
    </w:p>
    <w:p w14:paraId="17F12A85" w14:textId="6AA3DFCC" w:rsidR="00061DCF" w:rsidRDefault="00061DCF" w:rsidP="00061DCF">
      <w:pPr>
        <w:pStyle w:val="ListParagraph"/>
        <w:numPr>
          <w:ilvl w:val="0"/>
          <w:numId w:val="2"/>
        </w:numPr>
      </w:pPr>
      <w:r>
        <w:t>Why do we sweat when we exercise but also when we are nervous or stressed?</w:t>
      </w:r>
    </w:p>
    <w:p w14:paraId="2BCD8F2B" w14:textId="77777777" w:rsidR="00061DCF" w:rsidRDefault="00061DCF" w:rsidP="00061DCF"/>
    <w:p w14:paraId="0BC5C7EE" w14:textId="0C2BFBCF" w:rsidR="002E45FA" w:rsidRDefault="00614A76">
      <w:r w:rsidRPr="00614A76">
        <w:rPr>
          <w:b/>
          <w:bCs/>
          <w:u w:val="single"/>
        </w:rPr>
        <w:t>TASK</w:t>
      </w:r>
      <w:r>
        <w:t xml:space="preserve">:  Your task is to work with a partner or on your own to choose </w:t>
      </w:r>
      <w:r w:rsidR="002E45FA">
        <w:t>an everyday question you have about a biological phenomena, scientific technology, disease, medicine, treatment or general bodily function</w:t>
      </w:r>
      <w:r>
        <w:t>. You must</w:t>
      </w:r>
      <w:r w:rsidR="002E45FA">
        <w:t xml:space="preserve"> </w:t>
      </w:r>
      <w:r>
        <w:t xml:space="preserve">conduct some </w:t>
      </w:r>
      <w:r w:rsidR="002E45FA">
        <w:t xml:space="preserve">research to </w:t>
      </w:r>
      <w:r>
        <w:t xml:space="preserve">answer </w:t>
      </w:r>
      <w:r w:rsidR="002E45FA">
        <w:t xml:space="preserve">your question and present your answer </w:t>
      </w:r>
      <w:r>
        <w:t xml:space="preserve">in a TED talk format </w:t>
      </w:r>
      <w:r w:rsidR="002E45FA">
        <w:t xml:space="preserve">to the class. </w:t>
      </w:r>
    </w:p>
    <w:p w14:paraId="0E1A0695" w14:textId="77777777" w:rsidR="00614A76" w:rsidRDefault="00614A76">
      <w:r>
        <w:t xml:space="preserve"> </w:t>
      </w:r>
    </w:p>
    <w:p w14:paraId="3D93AFE8" w14:textId="48ECCED6" w:rsidR="002E45FA" w:rsidRPr="00614A76" w:rsidRDefault="00F651AF">
      <w:pPr>
        <w:rPr>
          <w:b/>
          <w:bCs/>
          <w:u w:val="single"/>
        </w:rPr>
      </w:pPr>
      <w:r>
        <w:rPr>
          <w:b/>
          <w:bCs/>
          <w:u w:val="single"/>
        </w:rPr>
        <w:t>Things to consider:</w:t>
      </w:r>
    </w:p>
    <w:p w14:paraId="16942B26" w14:textId="3D5511F5" w:rsidR="002E45FA" w:rsidRDefault="002E45FA" w:rsidP="00C67477">
      <w:pPr>
        <w:pStyle w:val="ListParagraph"/>
        <w:numPr>
          <w:ilvl w:val="0"/>
          <w:numId w:val="1"/>
        </w:numPr>
      </w:pPr>
      <w:r>
        <w:t>What is your question</w:t>
      </w:r>
      <w:r w:rsidR="00614A76">
        <w:t xml:space="preserve"> and why did you choose this question?  Why did this topic interest you and i</w:t>
      </w:r>
      <w:r>
        <w:t>s there any personal connection?</w:t>
      </w:r>
    </w:p>
    <w:p w14:paraId="5F68C95C" w14:textId="4A0A8876" w:rsidR="002E45FA" w:rsidRDefault="002E45FA" w:rsidP="00C67477">
      <w:pPr>
        <w:pStyle w:val="ListParagraph"/>
        <w:numPr>
          <w:ilvl w:val="0"/>
          <w:numId w:val="1"/>
        </w:numPr>
      </w:pPr>
      <w:r>
        <w:t xml:space="preserve">What are your findings?  </w:t>
      </w:r>
      <w:r w:rsidR="00E43C9E">
        <w:t xml:space="preserve">Explain your answer(s). </w:t>
      </w:r>
      <w:r>
        <w:t>Is there any ONE answer or several answers</w:t>
      </w:r>
      <w:r w:rsidR="00C67477">
        <w:t xml:space="preserve"> to your burning question</w:t>
      </w:r>
      <w:r>
        <w:t>?</w:t>
      </w:r>
      <w:r w:rsidR="00C67477">
        <w:t xml:space="preserve"> Do different researchers </w:t>
      </w:r>
      <w:r>
        <w:t>have different perspectives</w:t>
      </w:r>
      <w:r w:rsidR="00C67477">
        <w:t xml:space="preserve"> or i</w:t>
      </w:r>
      <w:r w:rsidR="00C67477">
        <w:t>s there any controversy about your</w:t>
      </w:r>
      <w:r w:rsidR="00C67477">
        <w:t xml:space="preserve"> burning questions.</w:t>
      </w:r>
    </w:p>
    <w:p w14:paraId="282D3B26" w14:textId="5A43D61A" w:rsidR="002E45FA" w:rsidRDefault="00F651AF" w:rsidP="002E45FA">
      <w:pPr>
        <w:pStyle w:val="ListParagraph"/>
        <w:numPr>
          <w:ilvl w:val="0"/>
          <w:numId w:val="1"/>
        </w:numPr>
      </w:pPr>
      <w:r>
        <w:t xml:space="preserve">Be sure to include </w:t>
      </w:r>
      <w:r w:rsidR="002E45FA">
        <w:t>visual</w:t>
      </w:r>
      <w:r>
        <w:t>(s)</w:t>
      </w:r>
      <w:r w:rsidR="002E45FA">
        <w:t xml:space="preserve"> with your presentation</w:t>
      </w:r>
      <w:r>
        <w:t xml:space="preserve">. This is </w:t>
      </w:r>
      <w:r w:rsidRPr="00F651AF">
        <w:rPr>
          <w:b/>
          <w:bCs/>
        </w:rPr>
        <w:t>NOT</w:t>
      </w:r>
      <w:r>
        <w:t xml:space="preserve"> a power point but may be photos or images that support your talk and help capture the audience’s attention.</w:t>
      </w:r>
    </w:p>
    <w:p w14:paraId="501AE83E" w14:textId="65BAA681" w:rsidR="00F651AF" w:rsidRDefault="00F651AF" w:rsidP="002E45FA">
      <w:pPr>
        <w:pStyle w:val="ListParagraph"/>
        <w:numPr>
          <w:ilvl w:val="0"/>
          <w:numId w:val="1"/>
        </w:numPr>
      </w:pPr>
      <w:r>
        <w:t xml:space="preserve">This is not a written assignment.  You should not prepare a power point but you should have </w:t>
      </w:r>
      <w:r w:rsidR="004A107C">
        <w:t xml:space="preserve">a </w:t>
      </w:r>
      <w:r w:rsidR="004A107C" w:rsidRPr="00334A29">
        <w:rPr>
          <w:b/>
          <w:bCs/>
        </w:rPr>
        <w:t>script</w:t>
      </w:r>
      <w:r w:rsidR="004A107C">
        <w:t xml:space="preserve"> to hand in so I can mark the content of the speech and perhaps some </w:t>
      </w:r>
      <w:r>
        <w:t xml:space="preserve">index cards or prompts to help with your presentation. </w:t>
      </w:r>
    </w:p>
    <w:p w14:paraId="65A70AA5" w14:textId="449291FB" w:rsidR="00F651AF" w:rsidRDefault="00F651AF" w:rsidP="002E45FA">
      <w:pPr>
        <w:pStyle w:val="ListParagraph"/>
        <w:numPr>
          <w:ilvl w:val="0"/>
          <w:numId w:val="1"/>
        </w:numPr>
      </w:pPr>
      <w:r>
        <w:t>Your presentation does not need to be memorized b</w:t>
      </w:r>
      <w:r w:rsidR="004A107C">
        <w:t>ut</w:t>
      </w:r>
      <w:r>
        <w:t xml:space="preserve"> marks are awarded for eye contact and your ability to engage your audience.</w:t>
      </w:r>
    </w:p>
    <w:p w14:paraId="45F73255" w14:textId="5092A31E" w:rsidR="004A107C" w:rsidRDefault="004A107C" w:rsidP="002E45FA">
      <w:pPr>
        <w:pStyle w:val="ListParagraph"/>
        <w:numPr>
          <w:ilvl w:val="0"/>
          <w:numId w:val="1"/>
        </w:numPr>
      </w:pPr>
      <w:r>
        <w:t>If you have stage fright, you can always videotape your TALK and send it to me before your presentation date.</w:t>
      </w:r>
    </w:p>
    <w:p w14:paraId="24888879" w14:textId="48034E71" w:rsidR="00334A29" w:rsidRDefault="00334A29" w:rsidP="002E45FA">
      <w:pPr>
        <w:pStyle w:val="ListParagraph"/>
        <w:numPr>
          <w:ilvl w:val="0"/>
          <w:numId w:val="1"/>
        </w:numPr>
      </w:pPr>
      <w:r>
        <w:t>Be sure to include all your references for information, research and any visuals that are not original.</w:t>
      </w:r>
    </w:p>
    <w:p w14:paraId="41E52D0D" w14:textId="77777777" w:rsidR="00334A29" w:rsidRDefault="00334A29" w:rsidP="00334A29">
      <w:pPr>
        <w:pStyle w:val="ListParagraph"/>
        <w:ind w:left="1080"/>
      </w:pPr>
    </w:p>
    <w:p w14:paraId="6A42D5ED" w14:textId="77777777" w:rsidR="002E45FA" w:rsidRDefault="002E45FA" w:rsidP="002E45FA"/>
    <w:p w14:paraId="2115DCFC" w14:textId="77777777" w:rsidR="002E45FA" w:rsidRDefault="002E45FA" w:rsidP="002E45FA"/>
    <w:p w14:paraId="5ECB7B00" w14:textId="77777777" w:rsidR="002E45FA" w:rsidRDefault="002E45FA" w:rsidP="002E45FA"/>
    <w:p w14:paraId="6E35CC2A" w14:textId="7B87BD70" w:rsidR="002E45FA" w:rsidRDefault="002E45FA" w:rsidP="002E45FA">
      <w:pPr>
        <w:rPr>
          <w:b/>
          <w:sz w:val="32"/>
          <w:szCs w:val="32"/>
        </w:rPr>
      </w:pPr>
    </w:p>
    <w:p w14:paraId="217B647B" w14:textId="15CA80A7" w:rsidR="00CB5F9D" w:rsidRDefault="00CB5F9D" w:rsidP="002E45FA">
      <w:pPr>
        <w:rPr>
          <w:b/>
          <w:sz w:val="32"/>
          <w:szCs w:val="32"/>
        </w:rPr>
      </w:pPr>
    </w:p>
    <w:p w14:paraId="14B64277" w14:textId="2F2080C2" w:rsidR="00CB5F9D" w:rsidRDefault="00CB5F9D" w:rsidP="002E45FA">
      <w:pPr>
        <w:rPr>
          <w:b/>
          <w:sz w:val="32"/>
          <w:szCs w:val="32"/>
        </w:rPr>
      </w:pPr>
    </w:p>
    <w:p w14:paraId="0CF86ECB" w14:textId="31BF0CD5" w:rsidR="00CB5F9D" w:rsidRDefault="00CB5F9D" w:rsidP="002E45FA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4410"/>
        <w:gridCol w:w="1333"/>
        <w:gridCol w:w="1221"/>
        <w:gridCol w:w="1448"/>
      </w:tblGrid>
      <w:tr w:rsidR="00CB5F9D" w:rsidRPr="00A71BD5" w14:paraId="5AD579BB" w14:textId="77777777" w:rsidTr="00C408AF">
        <w:trPr>
          <w:trHeight w:val="301"/>
        </w:trPr>
        <w:tc>
          <w:tcPr>
            <w:tcW w:w="2378" w:type="dxa"/>
          </w:tcPr>
          <w:p w14:paraId="2B3FF7E0" w14:textId="77777777" w:rsidR="00CB5F9D" w:rsidRDefault="00CB5F9D" w:rsidP="00C408AF">
            <w:pPr>
              <w:jc w:val="center"/>
            </w:pPr>
          </w:p>
        </w:tc>
        <w:tc>
          <w:tcPr>
            <w:tcW w:w="4676" w:type="dxa"/>
            <w:shd w:val="clear" w:color="auto" w:fill="auto"/>
          </w:tcPr>
          <w:p w14:paraId="50151701" w14:textId="77777777" w:rsidR="00CB5F9D" w:rsidRPr="004D21EE" w:rsidRDefault="00CB5F9D" w:rsidP="00C408AF">
            <w:pPr>
              <w:jc w:val="center"/>
              <w:rPr>
                <w:b/>
              </w:rPr>
            </w:pPr>
            <w:r w:rsidRPr="004D21EE">
              <w:rPr>
                <w:b/>
              </w:rPr>
              <w:t>Description</w:t>
            </w:r>
          </w:p>
        </w:tc>
        <w:tc>
          <w:tcPr>
            <w:tcW w:w="1342" w:type="dxa"/>
            <w:shd w:val="clear" w:color="auto" w:fill="8DB3E2" w:themeFill="text2" w:themeFillTint="66"/>
          </w:tcPr>
          <w:p w14:paraId="542057E8" w14:textId="77777777" w:rsidR="00CB5F9D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14:paraId="77D93140" w14:textId="77777777" w:rsidR="00CB5F9D" w:rsidRPr="00A71BD5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>Exceeding</w:t>
            </w:r>
          </w:p>
        </w:tc>
        <w:tc>
          <w:tcPr>
            <w:tcW w:w="1163" w:type="dxa"/>
            <w:shd w:val="clear" w:color="auto" w:fill="8DB3E2" w:themeFill="text2" w:themeFillTint="66"/>
          </w:tcPr>
          <w:p w14:paraId="62435983" w14:textId="77777777" w:rsidR="00CB5F9D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14:paraId="4CCDDAC5" w14:textId="77777777" w:rsidR="00CB5F9D" w:rsidRPr="00A71BD5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457" w:type="dxa"/>
            <w:shd w:val="clear" w:color="auto" w:fill="8DB3E2" w:themeFill="text2" w:themeFillTint="66"/>
          </w:tcPr>
          <w:p w14:paraId="104E8BCA" w14:textId="77777777" w:rsidR="00CB5F9D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14:paraId="30557E27" w14:textId="77777777" w:rsidR="00CB5F9D" w:rsidRPr="00A71BD5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</w:tr>
      <w:tr w:rsidR="00AA331B" w14:paraId="7C14A411" w14:textId="77777777" w:rsidTr="00C408AF">
        <w:trPr>
          <w:trHeight w:val="548"/>
        </w:trPr>
        <w:tc>
          <w:tcPr>
            <w:tcW w:w="2378" w:type="dxa"/>
          </w:tcPr>
          <w:p w14:paraId="4AABD36C" w14:textId="77777777" w:rsidR="00CB5F9D" w:rsidRPr="002326E0" w:rsidRDefault="00CB5F9D" w:rsidP="00C408AF">
            <w:pPr>
              <w:jc w:val="center"/>
              <w:rPr>
                <w:b/>
              </w:rPr>
            </w:pPr>
            <w:r w:rsidRPr="002326E0">
              <w:rPr>
                <w:b/>
              </w:rPr>
              <w:t>Eye Contact with Audience</w:t>
            </w:r>
          </w:p>
        </w:tc>
        <w:tc>
          <w:tcPr>
            <w:tcW w:w="4676" w:type="dxa"/>
          </w:tcPr>
          <w:p w14:paraId="3CDAC3EE" w14:textId="77777777" w:rsidR="00CB5F9D" w:rsidRDefault="00CB5F9D" w:rsidP="00C408AF">
            <w:r w:rsidRPr="00A0717F">
              <w:t xml:space="preserve">Holds attention of entire audience with the use of direct eye contact, </w:t>
            </w:r>
            <w:r>
              <w:t>rarely</w:t>
            </w:r>
            <w:r w:rsidRPr="00A0717F">
              <w:t xml:space="preserve"> looking at notes.</w:t>
            </w:r>
          </w:p>
        </w:tc>
        <w:tc>
          <w:tcPr>
            <w:tcW w:w="1342" w:type="dxa"/>
          </w:tcPr>
          <w:p w14:paraId="2F9B584E" w14:textId="77777777" w:rsidR="00CB5F9D" w:rsidRDefault="00CB5F9D" w:rsidP="00C408AF"/>
        </w:tc>
        <w:tc>
          <w:tcPr>
            <w:tcW w:w="1163" w:type="dxa"/>
          </w:tcPr>
          <w:p w14:paraId="75976FD1" w14:textId="77777777" w:rsidR="00CB5F9D" w:rsidRDefault="00CB5F9D" w:rsidP="00C408AF"/>
        </w:tc>
        <w:tc>
          <w:tcPr>
            <w:tcW w:w="1457" w:type="dxa"/>
          </w:tcPr>
          <w:p w14:paraId="4DA989B4" w14:textId="77777777" w:rsidR="00CB5F9D" w:rsidRDefault="00CB5F9D" w:rsidP="00C408AF"/>
        </w:tc>
      </w:tr>
      <w:tr w:rsidR="00AA331B" w14:paraId="16FB6E6A" w14:textId="77777777" w:rsidTr="00C408AF">
        <w:trPr>
          <w:trHeight w:val="548"/>
        </w:trPr>
        <w:tc>
          <w:tcPr>
            <w:tcW w:w="2378" w:type="dxa"/>
          </w:tcPr>
          <w:p w14:paraId="3EE70CAC" w14:textId="77777777" w:rsidR="00CB5F9D" w:rsidRPr="002326E0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>Volume, Articulation, Clarity &amp; Intonation/Inflection</w:t>
            </w:r>
          </w:p>
        </w:tc>
        <w:tc>
          <w:tcPr>
            <w:tcW w:w="4676" w:type="dxa"/>
          </w:tcPr>
          <w:p w14:paraId="40DDFCEC" w14:textId="77777777" w:rsidR="00CB5F9D" w:rsidRDefault="00CB5F9D" w:rsidP="00C408AF">
            <w:r w:rsidRPr="00A0717F">
              <w:t>Speaks with variation</w:t>
            </w:r>
            <w:r>
              <w:t>s</w:t>
            </w:r>
            <w:r w:rsidRPr="00A0717F">
              <w:t xml:space="preserve"> in volume and inflection to maintain audience interest and emphasize key points.</w:t>
            </w:r>
          </w:p>
        </w:tc>
        <w:tc>
          <w:tcPr>
            <w:tcW w:w="1342" w:type="dxa"/>
          </w:tcPr>
          <w:p w14:paraId="1F3CCCCB" w14:textId="77777777" w:rsidR="00CB5F9D" w:rsidRDefault="00CB5F9D" w:rsidP="00C408AF"/>
        </w:tc>
        <w:tc>
          <w:tcPr>
            <w:tcW w:w="1163" w:type="dxa"/>
          </w:tcPr>
          <w:p w14:paraId="7A89402A" w14:textId="77777777" w:rsidR="00CB5F9D" w:rsidRDefault="00CB5F9D" w:rsidP="00C408AF"/>
        </w:tc>
        <w:tc>
          <w:tcPr>
            <w:tcW w:w="1457" w:type="dxa"/>
          </w:tcPr>
          <w:p w14:paraId="7E6F82D7" w14:textId="77777777" w:rsidR="00CB5F9D" w:rsidRDefault="00CB5F9D" w:rsidP="00C408AF"/>
        </w:tc>
      </w:tr>
      <w:tr w:rsidR="00AA331B" w14:paraId="44C206BA" w14:textId="77777777" w:rsidTr="00C408AF">
        <w:trPr>
          <w:trHeight w:val="530"/>
        </w:trPr>
        <w:tc>
          <w:tcPr>
            <w:tcW w:w="2378" w:type="dxa"/>
          </w:tcPr>
          <w:p w14:paraId="46C7992C" w14:textId="77777777" w:rsidR="00CB5F9D" w:rsidRPr="002326E0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>Body Language</w:t>
            </w:r>
          </w:p>
        </w:tc>
        <w:tc>
          <w:tcPr>
            <w:tcW w:w="4676" w:type="dxa"/>
          </w:tcPr>
          <w:p w14:paraId="724BFD74" w14:textId="77777777" w:rsidR="00CB5F9D" w:rsidRDefault="00CB5F9D" w:rsidP="00C408AF">
            <w:r>
              <w:t>“Works” the room without fidgeting or swaying. Gestures are helpful in delivering content information.</w:t>
            </w:r>
          </w:p>
        </w:tc>
        <w:tc>
          <w:tcPr>
            <w:tcW w:w="1342" w:type="dxa"/>
          </w:tcPr>
          <w:p w14:paraId="68474E7D" w14:textId="77777777" w:rsidR="00CB5F9D" w:rsidRDefault="00CB5F9D" w:rsidP="00C408AF"/>
        </w:tc>
        <w:tc>
          <w:tcPr>
            <w:tcW w:w="1163" w:type="dxa"/>
          </w:tcPr>
          <w:p w14:paraId="129AFB49" w14:textId="77777777" w:rsidR="00CB5F9D" w:rsidRDefault="00CB5F9D" w:rsidP="00C408AF"/>
        </w:tc>
        <w:tc>
          <w:tcPr>
            <w:tcW w:w="1457" w:type="dxa"/>
          </w:tcPr>
          <w:p w14:paraId="5EA6EC3F" w14:textId="77777777" w:rsidR="00CB5F9D" w:rsidRDefault="00CB5F9D" w:rsidP="00C408AF"/>
        </w:tc>
      </w:tr>
      <w:tr w:rsidR="00AA331B" w14:paraId="3EDED08F" w14:textId="77777777" w:rsidTr="00C408AF">
        <w:trPr>
          <w:trHeight w:val="530"/>
        </w:trPr>
        <w:tc>
          <w:tcPr>
            <w:tcW w:w="2378" w:type="dxa"/>
          </w:tcPr>
          <w:p w14:paraId="6288DF3E" w14:textId="77777777" w:rsidR="00CB5F9D" w:rsidRPr="002326E0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>Information was well Organized</w:t>
            </w:r>
          </w:p>
        </w:tc>
        <w:tc>
          <w:tcPr>
            <w:tcW w:w="4676" w:type="dxa"/>
          </w:tcPr>
          <w:p w14:paraId="37E926EA" w14:textId="77777777" w:rsidR="00CB5F9D" w:rsidRDefault="00CB5F9D" w:rsidP="00C408AF">
            <w:r>
              <w:t>Provides clear purpose and subject; important examples and facts; demonstrates full knowledge and understanding.</w:t>
            </w:r>
          </w:p>
        </w:tc>
        <w:tc>
          <w:tcPr>
            <w:tcW w:w="1342" w:type="dxa"/>
          </w:tcPr>
          <w:p w14:paraId="0686AD3D" w14:textId="77777777" w:rsidR="00CB5F9D" w:rsidRDefault="00CB5F9D" w:rsidP="00C408AF"/>
        </w:tc>
        <w:tc>
          <w:tcPr>
            <w:tcW w:w="1163" w:type="dxa"/>
          </w:tcPr>
          <w:p w14:paraId="77B0A28C" w14:textId="77777777" w:rsidR="00CB5F9D" w:rsidRDefault="00CB5F9D" w:rsidP="00C408AF"/>
        </w:tc>
        <w:tc>
          <w:tcPr>
            <w:tcW w:w="1457" w:type="dxa"/>
          </w:tcPr>
          <w:p w14:paraId="4E58C733" w14:textId="77777777" w:rsidR="00CB5F9D" w:rsidRDefault="00CB5F9D" w:rsidP="00C408AF"/>
        </w:tc>
      </w:tr>
      <w:tr w:rsidR="00AA331B" w14:paraId="00CF2142" w14:textId="77777777" w:rsidTr="00C408AF">
        <w:trPr>
          <w:trHeight w:val="530"/>
        </w:trPr>
        <w:tc>
          <w:tcPr>
            <w:tcW w:w="2378" w:type="dxa"/>
          </w:tcPr>
          <w:p w14:paraId="04F3E069" w14:textId="77777777" w:rsidR="00CB5F9D" w:rsidRPr="002326E0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>Content was Appropriate for the Task/Project</w:t>
            </w:r>
          </w:p>
        </w:tc>
        <w:tc>
          <w:tcPr>
            <w:tcW w:w="4676" w:type="dxa"/>
          </w:tcPr>
          <w:p w14:paraId="1AF4C32F" w14:textId="77777777" w:rsidR="00CB5F9D" w:rsidRDefault="00CB5F9D" w:rsidP="00C408AF">
            <w:r>
              <w:t xml:space="preserve">Presentation was on-task for the project. Details and information were clearly related to topic. </w:t>
            </w:r>
          </w:p>
        </w:tc>
        <w:tc>
          <w:tcPr>
            <w:tcW w:w="1342" w:type="dxa"/>
          </w:tcPr>
          <w:p w14:paraId="3AF0ADE7" w14:textId="77777777" w:rsidR="00CB5F9D" w:rsidRDefault="00CB5F9D" w:rsidP="00C408AF"/>
        </w:tc>
        <w:tc>
          <w:tcPr>
            <w:tcW w:w="1163" w:type="dxa"/>
          </w:tcPr>
          <w:p w14:paraId="3E4C49DD" w14:textId="77777777" w:rsidR="00CB5F9D" w:rsidRDefault="00CB5F9D" w:rsidP="00C408AF"/>
        </w:tc>
        <w:tc>
          <w:tcPr>
            <w:tcW w:w="1457" w:type="dxa"/>
          </w:tcPr>
          <w:p w14:paraId="0FBA800D" w14:textId="77777777" w:rsidR="00CB5F9D" w:rsidRDefault="00CB5F9D" w:rsidP="00C408AF"/>
        </w:tc>
      </w:tr>
      <w:tr w:rsidR="00AA331B" w14:paraId="41A1F51A" w14:textId="77777777" w:rsidTr="00C408AF">
        <w:trPr>
          <w:trHeight w:val="530"/>
        </w:trPr>
        <w:tc>
          <w:tcPr>
            <w:tcW w:w="2378" w:type="dxa"/>
          </w:tcPr>
          <w:p w14:paraId="253B8CBD" w14:textId="77777777" w:rsidR="00CB5F9D" w:rsidRDefault="00CB5F9D" w:rsidP="00C408AF">
            <w:pPr>
              <w:jc w:val="center"/>
              <w:rPr>
                <w:b/>
              </w:rPr>
            </w:pPr>
            <w:r w:rsidRPr="00AC1159">
              <w:rPr>
                <w:rFonts w:eastAsia="Times New Roman" w:cs="Arial"/>
                <w:b/>
                <w:bCs/>
                <w:color w:val="000000"/>
                <w:sz w:val="25"/>
                <w:szCs w:val="25"/>
                <w:shd w:val="clear" w:color="auto" w:fill="FFFFFF"/>
              </w:rPr>
              <w:t>Motivation</w:t>
            </w:r>
          </w:p>
        </w:tc>
        <w:tc>
          <w:tcPr>
            <w:tcW w:w="4676" w:type="dxa"/>
          </w:tcPr>
          <w:p w14:paraId="7892E522" w14:textId="77777777" w:rsidR="00CB5F9D" w:rsidRPr="00B1100B" w:rsidRDefault="00CB5F9D" w:rsidP="00C408AF">
            <w:r w:rsidRPr="00B1100B">
              <w:rPr>
                <w:rFonts w:eastAsia="Times New Roman" w:cs="Arial"/>
                <w:color w:val="000000"/>
                <w:shd w:val="clear" w:color="auto" w:fill="FFFFFF"/>
              </w:rPr>
              <w:t>Inspire your audience with your pa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ssion for your pursued activity b</w:t>
            </w:r>
            <w:r>
              <w:t>y answering all audience questions with explanations and elaboration (if applicable).</w:t>
            </w:r>
          </w:p>
        </w:tc>
        <w:tc>
          <w:tcPr>
            <w:tcW w:w="1342" w:type="dxa"/>
          </w:tcPr>
          <w:p w14:paraId="366D30B7" w14:textId="77777777" w:rsidR="00CB5F9D" w:rsidRDefault="00CB5F9D" w:rsidP="00C408AF"/>
        </w:tc>
        <w:tc>
          <w:tcPr>
            <w:tcW w:w="1163" w:type="dxa"/>
          </w:tcPr>
          <w:p w14:paraId="15F2B92B" w14:textId="77777777" w:rsidR="00CB5F9D" w:rsidRDefault="00CB5F9D" w:rsidP="00C408AF"/>
        </w:tc>
        <w:tc>
          <w:tcPr>
            <w:tcW w:w="1457" w:type="dxa"/>
          </w:tcPr>
          <w:p w14:paraId="1BB6748D" w14:textId="77777777" w:rsidR="00CB5F9D" w:rsidRDefault="00CB5F9D" w:rsidP="00C408AF"/>
        </w:tc>
      </w:tr>
      <w:tr w:rsidR="00AA331B" w14:paraId="30293C27" w14:textId="77777777" w:rsidTr="00C408AF">
        <w:trPr>
          <w:trHeight w:val="530"/>
        </w:trPr>
        <w:tc>
          <w:tcPr>
            <w:tcW w:w="2378" w:type="dxa"/>
          </w:tcPr>
          <w:p w14:paraId="7D44C2E7" w14:textId="77777777" w:rsidR="00CB5F9D" w:rsidRPr="002326E0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>Evidence of Rehearsal</w:t>
            </w:r>
          </w:p>
        </w:tc>
        <w:tc>
          <w:tcPr>
            <w:tcW w:w="4676" w:type="dxa"/>
          </w:tcPr>
          <w:p w14:paraId="51F61DAA" w14:textId="77777777" w:rsidR="00CB5F9D" w:rsidRDefault="00CB5F9D" w:rsidP="00C408AF">
            <w:r w:rsidRPr="00B1025A">
              <w:t>The student, not the visuals, drives the talk.</w:t>
            </w:r>
          </w:p>
        </w:tc>
        <w:tc>
          <w:tcPr>
            <w:tcW w:w="1342" w:type="dxa"/>
          </w:tcPr>
          <w:p w14:paraId="69DCE570" w14:textId="77777777" w:rsidR="00CB5F9D" w:rsidRDefault="00CB5F9D" w:rsidP="00C408AF"/>
        </w:tc>
        <w:tc>
          <w:tcPr>
            <w:tcW w:w="1163" w:type="dxa"/>
          </w:tcPr>
          <w:p w14:paraId="5A5ADBFE" w14:textId="77777777" w:rsidR="00CB5F9D" w:rsidRDefault="00CB5F9D" w:rsidP="00C408AF"/>
        </w:tc>
        <w:tc>
          <w:tcPr>
            <w:tcW w:w="1457" w:type="dxa"/>
          </w:tcPr>
          <w:p w14:paraId="6AB68519" w14:textId="77777777" w:rsidR="00CB5F9D" w:rsidRDefault="00CB5F9D" w:rsidP="00C408AF"/>
          <w:p w14:paraId="771D0A83" w14:textId="77777777" w:rsidR="00CB5F9D" w:rsidRDefault="00CB5F9D" w:rsidP="00C408AF"/>
        </w:tc>
      </w:tr>
      <w:tr w:rsidR="00AA331B" w14:paraId="21884A39" w14:textId="77777777" w:rsidTr="00C408AF">
        <w:trPr>
          <w:trHeight w:val="530"/>
        </w:trPr>
        <w:tc>
          <w:tcPr>
            <w:tcW w:w="2378" w:type="dxa"/>
          </w:tcPr>
          <w:p w14:paraId="38F561AF" w14:textId="77777777" w:rsidR="00CB5F9D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4676" w:type="dxa"/>
          </w:tcPr>
          <w:p w14:paraId="38B15549" w14:textId="77777777" w:rsidR="00CB5F9D" w:rsidRPr="00B1025A" w:rsidRDefault="00CB5F9D" w:rsidP="00C408AF">
            <w:r>
              <w:t xml:space="preserve">Visual has </w:t>
            </w:r>
            <w:r w:rsidRPr="00CF3FA5">
              <w:rPr>
                <w:b/>
              </w:rPr>
              <w:t>minimal</w:t>
            </w:r>
            <w:r>
              <w:t xml:space="preserve"> text.  Key words only.  Visuals are </w:t>
            </w:r>
            <w:proofErr w:type="spellStart"/>
            <w:r>
              <w:t>colourful</w:t>
            </w:r>
            <w:proofErr w:type="spellEnd"/>
            <w:r>
              <w:t xml:space="preserve"> and meaningful.</w:t>
            </w:r>
          </w:p>
        </w:tc>
        <w:tc>
          <w:tcPr>
            <w:tcW w:w="1342" w:type="dxa"/>
          </w:tcPr>
          <w:p w14:paraId="06219BC7" w14:textId="77777777" w:rsidR="00CB5F9D" w:rsidRDefault="00CB5F9D" w:rsidP="00C408AF"/>
        </w:tc>
        <w:tc>
          <w:tcPr>
            <w:tcW w:w="1163" w:type="dxa"/>
          </w:tcPr>
          <w:p w14:paraId="5261D4FE" w14:textId="77777777" w:rsidR="00CB5F9D" w:rsidRDefault="00CB5F9D" w:rsidP="00C408AF"/>
        </w:tc>
        <w:tc>
          <w:tcPr>
            <w:tcW w:w="1457" w:type="dxa"/>
          </w:tcPr>
          <w:p w14:paraId="0E34FADB" w14:textId="77777777" w:rsidR="00CB5F9D" w:rsidRDefault="00CB5F9D" w:rsidP="00C408AF"/>
        </w:tc>
      </w:tr>
      <w:tr w:rsidR="00AA331B" w14:paraId="7F02964A" w14:textId="77777777" w:rsidTr="00C408AF">
        <w:trPr>
          <w:trHeight w:val="530"/>
        </w:trPr>
        <w:tc>
          <w:tcPr>
            <w:tcW w:w="2378" w:type="dxa"/>
          </w:tcPr>
          <w:p w14:paraId="04943C0F" w14:textId="77777777" w:rsidR="00CB5F9D" w:rsidRPr="00B1100B" w:rsidRDefault="00CB5F9D" w:rsidP="00C408AF">
            <w:pPr>
              <w:jc w:val="center"/>
            </w:pPr>
            <w:r w:rsidRPr="00B1100B">
              <w:rPr>
                <w:rFonts w:eastAsia="Times New Roman" w:cs="Arial"/>
                <w:b/>
                <w:bCs/>
                <w:color w:val="000000"/>
                <w:shd w:val="clear" w:color="auto" w:fill="FFFFFF"/>
              </w:rPr>
              <w:t>Conclusion</w:t>
            </w:r>
          </w:p>
        </w:tc>
        <w:tc>
          <w:tcPr>
            <w:tcW w:w="4676" w:type="dxa"/>
          </w:tcPr>
          <w:p w14:paraId="45D0CCA3" w14:textId="77777777" w:rsidR="00CB5F9D" w:rsidRDefault="00CB5F9D" w:rsidP="00C408AF">
            <w:pPr>
              <w:spacing w:line="0" w:lineRule="atLeast"/>
              <w:ind w:left="20"/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B1100B">
              <w:rPr>
                <w:rFonts w:eastAsia="Times New Roman" w:cs="Arial"/>
                <w:color w:val="000000"/>
                <w:shd w:val="clear" w:color="auto" w:fill="FFFFFF"/>
              </w:rPr>
              <w:t>Include a meaningful “take-away”/reflection for the audience.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 xml:space="preserve"> </w:t>
            </w:r>
          </w:p>
          <w:p w14:paraId="7647641A" w14:textId="77777777" w:rsidR="00CB5F9D" w:rsidRPr="00B1100B" w:rsidRDefault="00CB5F9D" w:rsidP="00C408AF">
            <w:pPr>
              <w:spacing w:line="0" w:lineRule="atLeast"/>
              <w:ind w:left="20"/>
              <w:rPr>
                <w:rFonts w:eastAsia="Times New Roman" w:cs="Arial"/>
                <w:color w:val="000000"/>
                <w:shd w:val="clear" w:color="auto" w:fill="FFFFFF"/>
              </w:rPr>
            </w:pPr>
          </w:p>
        </w:tc>
        <w:tc>
          <w:tcPr>
            <w:tcW w:w="1342" w:type="dxa"/>
          </w:tcPr>
          <w:p w14:paraId="2BD81FF3" w14:textId="77777777" w:rsidR="00CB5F9D" w:rsidRDefault="00CB5F9D" w:rsidP="00C408AF"/>
        </w:tc>
        <w:tc>
          <w:tcPr>
            <w:tcW w:w="1163" w:type="dxa"/>
          </w:tcPr>
          <w:p w14:paraId="1D4E7356" w14:textId="77777777" w:rsidR="00CB5F9D" w:rsidRDefault="00CB5F9D" w:rsidP="00C408AF"/>
        </w:tc>
        <w:tc>
          <w:tcPr>
            <w:tcW w:w="1457" w:type="dxa"/>
          </w:tcPr>
          <w:p w14:paraId="65AB7DB6" w14:textId="77777777" w:rsidR="00CB5F9D" w:rsidRDefault="00CB5F9D" w:rsidP="00C408AF"/>
        </w:tc>
      </w:tr>
      <w:tr w:rsidR="00AA331B" w14:paraId="5068B04C" w14:textId="77777777" w:rsidTr="00C408AF">
        <w:trPr>
          <w:trHeight w:val="530"/>
        </w:trPr>
        <w:tc>
          <w:tcPr>
            <w:tcW w:w="2378" w:type="dxa"/>
          </w:tcPr>
          <w:p w14:paraId="214C99A8" w14:textId="7F4C950B" w:rsidR="00CB5F9D" w:rsidRDefault="00CB5F9D" w:rsidP="00C408AF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Frame/ </w:t>
            </w:r>
            <w:r w:rsidR="00AA331B">
              <w:rPr>
                <w:b/>
              </w:rPr>
              <w:t>References</w:t>
            </w:r>
          </w:p>
          <w:p w14:paraId="12AF96C7" w14:textId="77777777" w:rsidR="00CB5F9D" w:rsidRDefault="00CB5F9D" w:rsidP="00C408AF">
            <w:pPr>
              <w:jc w:val="center"/>
              <w:rPr>
                <w:b/>
              </w:rPr>
            </w:pPr>
          </w:p>
          <w:p w14:paraId="7538147A" w14:textId="77777777" w:rsidR="00CB5F9D" w:rsidRDefault="00CB5F9D" w:rsidP="00C408AF">
            <w:pPr>
              <w:jc w:val="center"/>
              <w:rPr>
                <w:b/>
              </w:rPr>
            </w:pPr>
          </w:p>
        </w:tc>
        <w:tc>
          <w:tcPr>
            <w:tcW w:w="4676" w:type="dxa"/>
          </w:tcPr>
          <w:p w14:paraId="03767167" w14:textId="1455C594" w:rsidR="00CB5F9D" w:rsidRPr="00AA331B" w:rsidRDefault="00CB5F9D" w:rsidP="00AA331B">
            <w:pPr>
              <w:pStyle w:val="ListParagraph"/>
              <w:numPr>
                <w:ilvl w:val="0"/>
                <w:numId w:val="3"/>
              </w:numPr>
            </w:pPr>
            <w:r w:rsidRPr="00AA331B">
              <w:t xml:space="preserve">The presentation was properly timed, </w:t>
            </w:r>
            <w:r w:rsidRPr="00AA331B">
              <w:t xml:space="preserve">1-3 minutes </w:t>
            </w:r>
            <w:r w:rsidRPr="00AA331B">
              <w:t xml:space="preserve">for individual or </w:t>
            </w:r>
            <w:r w:rsidRPr="00AA331B">
              <w:t>2-4</w:t>
            </w:r>
            <w:r w:rsidRPr="00AA331B">
              <w:t xml:space="preserve"> for a pair. If a pair presents, the delivery is shared as equally as possible.  </w:t>
            </w:r>
          </w:p>
          <w:p w14:paraId="71E9313D" w14:textId="7C64E979" w:rsidR="00CB5F9D" w:rsidRPr="00AA331B" w:rsidRDefault="00AA331B" w:rsidP="00AA331B">
            <w:pPr>
              <w:pStyle w:val="ListParagraph"/>
              <w:numPr>
                <w:ilvl w:val="0"/>
                <w:numId w:val="3"/>
              </w:numPr>
            </w:pPr>
            <w:r w:rsidRPr="00AA331B">
              <w:t>References were provided</w:t>
            </w:r>
          </w:p>
        </w:tc>
        <w:tc>
          <w:tcPr>
            <w:tcW w:w="1342" w:type="dxa"/>
          </w:tcPr>
          <w:p w14:paraId="1A12F38A" w14:textId="77777777" w:rsidR="00CB5F9D" w:rsidRDefault="00CB5F9D" w:rsidP="00C408AF"/>
        </w:tc>
        <w:tc>
          <w:tcPr>
            <w:tcW w:w="1163" w:type="dxa"/>
          </w:tcPr>
          <w:p w14:paraId="6415AAB4" w14:textId="77777777" w:rsidR="00CB5F9D" w:rsidRDefault="00CB5F9D" w:rsidP="00C408AF"/>
        </w:tc>
        <w:tc>
          <w:tcPr>
            <w:tcW w:w="1457" w:type="dxa"/>
          </w:tcPr>
          <w:p w14:paraId="2E42B6B9" w14:textId="77777777" w:rsidR="00CB5F9D" w:rsidRDefault="00CB5F9D" w:rsidP="00C408AF"/>
        </w:tc>
      </w:tr>
    </w:tbl>
    <w:p w14:paraId="5B402C53" w14:textId="77777777" w:rsidR="00CB5F9D" w:rsidRDefault="00CB5F9D" w:rsidP="00CB5F9D"/>
    <w:p w14:paraId="47F14864" w14:textId="77777777" w:rsidR="00CB5F9D" w:rsidRDefault="00CB5F9D" w:rsidP="00CB5F9D">
      <w:pPr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</w:p>
    <w:p w14:paraId="0E72EECF" w14:textId="7D0DD519" w:rsidR="00CB5F9D" w:rsidRDefault="00402476" w:rsidP="001A6DD9">
      <w:pPr>
        <w:rPr>
          <w:rFonts w:eastAsia="Times New Roman" w:cs="Arial"/>
          <w:b/>
          <w:bCs/>
          <w:color w:val="000000"/>
          <w:sz w:val="40"/>
          <w:szCs w:val="40"/>
        </w:rPr>
      </w:pPr>
      <w:r>
        <w:rPr>
          <w:rFonts w:eastAsia="Times New Roman" w:cs="Arial"/>
          <w:b/>
          <w:bCs/>
          <w:color w:val="000000"/>
          <w:sz w:val="40"/>
          <w:szCs w:val="40"/>
        </w:rPr>
        <w:t>My presentation date is: _____________________________</w:t>
      </w:r>
    </w:p>
    <w:p w14:paraId="6A2B7C79" w14:textId="77777777" w:rsidR="001A6DD9" w:rsidRDefault="001A6DD9" w:rsidP="00CB5F9D">
      <w:pPr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</w:p>
    <w:p w14:paraId="16B5150C" w14:textId="21531656" w:rsidR="001A6DD9" w:rsidRDefault="001A6DD9" w:rsidP="001A6DD9">
      <w:pPr>
        <w:rPr>
          <w:rFonts w:eastAsia="Times New Roman" w:cs="Arial"/>
          <w:b/>
          <w:bCs/>
          <w:color w:val="000000"/>
          <w:sz w:val="40"/>
          <w:szCs w:val="40"/>
        </w:rPr>
      </w:pPr>
      <w:r>
        <w:rPr>
          <w:rFonts w:eastAsia="Times New Roman" w:cs="Arial"/>
          <w:b/>
          <w:bCs/>
          <w:color w:val="000000"/>
          <w:sz w:val="40"/>
          <w:szCs w:val="40"/>
        </w:rPr>
        <w:t>My Peer evaluator is: ________________________</w:t>
      </w:r>
    </w:p>
    <w:p w14:paraId="6A4043CD" w14:textId="0B8C95B2" w:rsidR="00CB5F9D" w:rsidRDefault="00CB5F9D" w:rsidP="00CB5F9D">
      <w:pPr>
        <w:rPr>
          <w:rFonts w:eastAsia="Times New Roman" w:cs="Arial"/>
          <w:b/>
          <w:bCs/>
          <w:color w:val="000000"/>
          <w:sz w:val="40"/>
          <w:szCs w:val="40"/>
        </w:rPr>
      </w:pPr>
    </w:p>
    <w:p w14:paraId="2B5786D6" w14:textId="77777777" w:rsidR="001A6DD9" w:rsidRDefault="001A6DD9" w:rsidP="00CB5F9D">
      <w:pPr>
        <w:rPr>
          <w:rFonts w:eastAsia="Times New Roman" w:cs="Arial"/>
          <w:b/>
          <w:bCs/>
          <w:color w:val="000000"/>
          <w:sz w:val="40"/>
          <w:szCs w:val="40"/>
        </w:rPr>
      </w:pPr>
    </w:p>
    <w:p w14:paraId="095C0BDE" w14:textId="77777777" w:rsidR="00CB5F9D" w:rsidRDefault="00CB5F9D" w:rsidP="002E45FA"/>
    <w:sectPr w:rsidR="00CB5F9D" w:rsidSect="00D91B2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D139D"/>
    <w:multiLevelType w:val="hybridMultilevel"/>
    <w:tmpl w:val="D07E1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26ABD"/>
    <w:multiLevelType w:val="hybridMultilevel"/>
    <w:tmpl w:val="FD8EDBFE"/>
    <w:lvl w:ilvl="0" w:tplc="F536C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96E81"/>
    <w:multiLevelType w:val="hybridMultilevel"/>
    <w:tmpl w:val="EBF4A8E8"/>
    <w:lvl w:ilvl="0" w:tplc="C8EA2B7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FA"/>
    <w:rsid w:val="00061DCF"/>
    <w:rsid w:val="001A6DD9"/>
    <w:rsid w:val="00205537"/>
    <w:rsid w:val="002E45FA"/>
    <w:rsid w:val="00334A29"/>
    <w:rsid w:val="00402476"/>
    <w:rsid w:val="004A107C"/>
    <w:rsid w:val="00614A76"/>
    <w:rsid w:val="00873C93"/>
    <w:rsid w:val="00AA331B"/>
    <w:rsid w:val="00B8426F"/>
    <w:rsid w:val="00C67477"/>
    <w:rsid w:val="00CB5F9D"/>
    <w:rsid w:val="00D20BB4"/>
    <w:rsid w:val="00D91B2F"/>
    <w:rsid w:val="00E43C9E"/>
    <w:rsid w:val="00F57982"/>
    <w:rsid w:val="00F651AF"/>
    <w:rsid w:val="00FA5DDF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AEE2D"/>
  <w14:defaultImageDpi w14:val="300"/>
  <w15:docId w15:val="{FDCA67B9-E9DC-3C44-8420-9E7BF79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5FA"/>
    <w:pPr>
      <w:ind w:left="720"/>
      <w:contextualSpacing/>
    </w:pPr>
  </w:style>
  <w:style w:type="table" w:styleId="TableGrid">
    <w:name w:val="Table Grid"/>
    <w:basedOn w:val="TableNormal"/>
    <w:uiPriority w:val="59"/>
    <w:rsid w:val="00CB5F9D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28A71-D317-5140-A1D0-7CD723CB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McRob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11</cp:revision>
  <cp:lastPrinted>2017-01-04T01:49:00Z</cp:lastPrinted>
  <dcterms:created xsi:type="dcterms:W3CDTF">2022-02-02T22:20:00Z</dcterms:created>
  <dcterms:modified xsi:type="dcterms:W3CDTF">2022-02-04T00:34:00Z</dcterms:modified>
</cp:coreProperties>
</file>